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2880"/>
        <w:gridCol w:w="7289"/>
        <w:tblGridChange w:id="0">
          <w:tblGrid>
            <w:gridCol w:w="2880"/>
            <w:gridCol w:w="7289"/>
          </w:tblGrid>
        </w:tblGridChange>
      </w:tblGrid>
      <w:tr>
        <w:trPr>
          <w:cantSplit w:val="0"/>
          <w:trHeight w:val="1170" w:hRule="atLeast"/>
          <w:tblHeader w:val="1"/>
        </w:trPr>
        <w:tc>
          <w:tcPr>
            <w:tcBorders>
              <w:top w:color="ffffff" w:space="0" w:sz="4" w:val="single"/>
              <w:left w:color="ffffff" w:space="0" w:sz="4" w:val="single"/>
              <w:bottom w:color="ffffff" w:space="0" w:sz="4" w:val="single"/>
              <w:right w:color="ffffff" w:space="0" w:sz="12" w:val="single"/>
            </w:tcBorders>
            <w:shd w:fill="ffffff" w:val="clear"/>
            <w:tcMar>
              <w:bottom w:w="0.0" w:type="dxa"/>
              <w:right w:w="216.0" w:type="dxa"/>
            </w:tcMar>
          </w:tcPr>
          <w:p w:rsidR="00000000" w:rsidDel="00000000" w:rsidP="00000000" w:rsidRDefault="00000000" w:rsidRPr="00000000" w14:paraId="00000002">
            <w:pPr>
              <w:pStyle w:val="Title"/>
              <w:jc w:val="right"/>
              <w:rPr/>
            </w:pPr>
            <w:r w:rsidDel="00000000" w:rsidR="00000000" w:rsidRPr="00000000">
              <w:rPr>
                <w:sz w:val="42"/>
                <w:szCs w:val="42"/>
                <w:rtl w:val="0"/>
              </w:rPr>
              <w:t xml:space="preserve">FORENAME SURNAME</w:t>
            </w:r>
            <w:r w:rsidDel="00000000" w:rsidR="00000000" w:rsidRPr="00000000">
              <w:rPr>
                <w:sz w:val="48"/>
                <w:szCs w:val="48"/>
                <w:rtl w:val="0"/>
              </w:rPr>
              <w:t xml:space="preserve"> </w:t>
            </w:r>
            <w:r w:rsidDel="00000000" w:rsidR="00000000" w:rsidRPr="00000000">
              <w:rPr>
                <w:rtl w:val="0"/>
              </w:rPr>
            </w:r>
          </w:p>
        </w:tc>
        <w:tc>
          <w:tcPr>
            <w:tcBorders>
              <w:top w:color="ffffff" w:space="0" w:sz="4" w:val="single"/>
              <w:left w:color="ffffff" w:space="0" w:sz="12" w:val="single"/>
              <w:bottom w:color="ffffff" w:space="0" w:sz="4" w:val="single"/>
              <w:right w:color="ffffff" w:space="0" w:sz="4" w:val="single"/>
            </w:tcBorders>
            <w:shd w:fill="ffffff" w:val="clear"/>
            <w:tcMar>
              <w:left w:w="216.0" w:type="dxa"/>
              <w:bottom w:w="0.0" w:type="dxa"/>
            </w:tcMar>
          </w:tcPr>
          <w:p w:rsidR="00000000" w:rsidDel="00000000" w:rsidP="00000000" w:rsidRDefault="00000000" w:rsidRPr="00000000" w14:paraId="00000003">
            <w:pPr>
              <w:pStyle w:val="Heading1"/>
              <w:rPr>
                <w:rFonts w:ascii="Aptos" w:cs="Aptos" w:eastAsia="Aptos" w:hAnsi="Aptos"/>
              </w:rPr>
            </w:pPr>
            <w:bookmarkStart w:colFirst="0" w:colLast="0" w:name="_je47bwlnrsyr" w:id="0"/>
            <w:bookmarkEnd w:id="0"/>
            <w:r w:rsidDel="00000000" w:rsidR="00000000" w:rsidRPr="00000000">
              <w:rPr>
                <w:rtl w:val="0"/>
              </w:rPr>
              <w:t xml:space="preserve">DESIRED JOB TITLE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rPr>
                <w:rFonts w:ascii="Aptos" w:cs="Aptos" w:eastAsia="Aptos" w:hAnsi="Aptos"/>
              </w:rPr>
            </w:pPr>
            <w:r w:rsidDel="00000000" w:rsidR="00000000" w:rsidRPr="00000000">
              <w:rPr>
                <w:rFonts w:ascii="Aptos" w:cs="Aptos" w:eastAsia="Aptos" w:hAnsi="Aptos"/>
                <w:rtl w:val="0"/>
              </w:rPr>
              <w:t xml:space="preserve">Location</w:t>
            </w:r>
          </w:p>
          <w:p w:rsidR="00000000" w:rsidDel="00000000" w:rsidP="00000000" w:rsidRDefault="00000000" w:rsidRPr="00000000" w14:paraId="00000005">
            <w:pPr>
              <w:rPr>
                <w:rFonts w:ascii="Aptos" w:cs="Aptos" w:eastAsia="Aptos" w:hAnsi="Aptos"/>
              </w:rPr>
            </w:pPr>
            <w:r w:rsidDel="00000000" w:rsidR="00000000" w:rsidRPr="00000000">
              <w:rPr>
                <w:rFonts w:ascii="Aptos" w:cs="Aptos" w:eastAsia="Aptos" w:hAnsi="Aptos"/>
                <w:rtl w:val="0"/>
              </w:rPr>
              <w:t xml:space="preserve">email@example.com</w:t>
            </w:r>
          </w:p>
          <w:p w:rsidR="00000000" w:rsidDel="00000000" w:rsidP="00000000" w:rsidRDefault="00000000" w:rsidRPr="00000000" w14:paraId="00000006">
            <w:pPr>
              <w:rPr>
                <w:rFonts w:ascii="Aptos" w:cs="Aptos" w:eastAsia="Aptos" w:hAnsi="Aptos"/>
              </w:rPr>
            </w:pPr>
            <w:r w:rsidDel="00000000" w:rsidR="00000000" w:rsidRPr="00000000">
              <w:rPr>
                <w:rFonts w:ascii="Aptos" w:cs="Aptos" w:eastAsia="Aptos" w:hAnsi="Aptos"/>
                <w:rtl w:val="0"/>
              </w:rPr>
              <w:t xml:space="preserve">+123 456 7890</w:t>
            </w:r>
          </w:p>
        </w:tc>
      </w:tr>
      <w:tr>
        <w:trPr>
          <w:cantSplit w:val="0"/>
          <w:trHeight w:val="20" w:hRule="atLeast"/>
          <w:tblHeader w:val="1"/>
        </w:trPr>
        <w:tc>
          <w:tcPr>
            <w:gridSpan w:val="2"/>
            <w:tcBorders>
              <w:top w:color="ffffff" w:space="0" w:sz="4" w:val="single"/>
              <w:left w:color="ffffff" w:space="0" w:sz="4" w:val="single"/>
              <w:bottom w:color="ffffff" w:space="0" w:sz="4" w:val="single"/>
              <w:right w:color="ffffff" w:space="0" w:sz="4" w:val="single"/>
            </w:tcBorders>
            <w:shd w:fill="ffffff" w:val="clear"/>
            <w:tcMar>
              <w:bottom w:w="0.0" w:type="dxa"/>
            </w:tcMar>
            <w:vAlign w:val="center"/>
          </w:tcPr>
          <w:p w:rsidR="00000000" w:rsidDel="00000000" w:rsidP="00000000" w:rsidRDefault="00000000" w:rsidRPr="00000000" w14:paraId="00000007">
            <w:pPr>
              <w:rPr>
                <w:rFonts w:ascii="Aptos" w:cs="Aptos" w:eastAsia="Aptos" w:hAnsi="Aptos"/>
                <w:color w:val="5c760a"/>
              </w:rPr>
            </w:pPr>
            <w:r w:rsidDel="00000000" w:rsidR="00000000" w:rsidRPr="00000000">
              <w:rPr>
                <w:rtl w:val="0"/>
              </w:rPr>
            </w:r>
          </w:p>
        </w:tc>
      </w:tr>
      <w:tr>
        <w:trPr>
          <w:cantSplit w:val="0"/>
          <w:tblHeader w:val="1"/>
        </w:trPr>
        <w:tc>
          <w:tcPr>
            <w:tcBorders>
              <w:top w:color="ffffff" w:space="0" w:sz="4" w:val="single"/>
              <w:left w:color="ffffff" w:space="0" w:sz="4" w:val="single"/>
              <w:bottom w:color="ffffff" w:space="0" w:sz="4" w:val="single"/>
              <w:right w:color="ffffff" w:space="0" w:sz="12" w:val="single"/>
            </w:tcBorders>
            <w:tcMar>
              <w:bottom w:w="0.0" w:type="dxa"/>
              <w:right w:w="216.0" w:type="dxa"/>
            </w:tcMar>
          </w:tcPr>
          <w:p w:rsidR="00000000" w:rsidDel="00000000" w:rsidP="00000000" w:rsidRDefault="00000000" w:rsidRPr="00000000" w14:paraId="00000009">
            <w:pPr>
              <w:pStyle w:val="Heading1"/>
              <w:jc w:val="right"/>
              <w:rPr/>
            </w:pPr>
            <w:r w:rsidDel="00000000" w:rsidR="00000000" w:rsidRPr="00000000">
              <w:rPr>
                <w:rtl w:val="0"/>
              </w:rPr>
              <w:t xml:space="preserve">PROFESSIONAL SUMMARY</w:t>
            </w:r>
          </w:p>
        </w:tc>
        <w:tc>
          <w:tcPr>
            <w:tcBorders>
              <w:top w:color="ffffff" w:space="0" w:sz="4" w:val="single"/>
              <w:left w:color="ffffff" w:space="0" w:sz="12" w:val="single"/>
              <w:bottom w:color="ffffff" w:space="0" w:sz="4" w:val="single"/>
              <w:right w:color="ffffff" w:space="0" w:sz="4" w:val="single"/>
            </w:tcBorders>
            <w:tcMar>
              <w:left w:w="216.0" w:type="dxa"/>
              <w:bottom w:w="0.0" w:type="dxa"/>
            </w:tcMar>
          </w:tcPr>
          <w:p w:rsidR="00000000" w:rsidDel="00000000" w:rsidP="00000000" w:rsidRDefault="00000000" w:rsidRPr="00000000" w14:paraId="0000000A">
            <w:pPr>
              <w:rPr>
                <w:rFonts w:ascii="Aptos" w:cs="Aptos" w:eastAsia="Aptos" w:hAnsi="Aptos"/>
              </w:rPr>
            </w:pPr>
            <w:r w:rsidDel="00000000" w:rsidR="00000000" w:rsidRPr="00000000">
              <w:rPr>
                <w:rFonts w:ascii="Aptos" w:cs="Aptos" w:eastAsia="Aptos" w:hAnsi="Aptos"/>
                <w:rtl w:val="0"/>
              </w:rPr>
              <w:t xml:space="preserve">Here, clearly explain your motivation for changing careers and highlight the key transferable skills you've gained from previous roles that relate directly to your new industry. Mention any recent courses, qualifications, voluntary work, or personal projects you've undertaken that demonstrate your readiness for your new career path. Avoid going into too much detail about your previous sector - focus instead on showing recruiters how your existing experience uniquely positions you to succeed in your new field.</w:t>
            </w:r>
          </w:p>
        </w:tc>
      </w:tr>
      <w:tr>
        <w:trPr>
          <w:cantSplit w:val="0"/>
          <w:trHeight w:val="513" w:hRule="atLeast"/>
          <w:tblHeader w:val="1"/>
        </w:trPr>
        <w:tc>
          <w:tcPr>
            <w:tcBorders>
              <w:top w:color="ffffff" w:space="0" w:sz="4" w:val="single"/>
              <w:left w:color="ffffff" w:space="0" w:sz="4" w:val="single"/>
              <w:bottom w:color="ffffff" w:space="0" w:sz="4" w:val="single"/>
              <w:right w:color="000000" w:space="0" w:sz="0" w:val="nil"/>
            </w:tcBorders>
            <w:tcMar>
              <w:bottom w:w="0.0" w:type="dxa"/>
              <w:right w:w="216.0" w:type="dxa"/>
            </w:tcMar>
          </w:tcPr>
          <w:p w:rsidR="00000000" w:rsidDel="00000000" w:rsidP="00000000" w:rsidRDefault="00000000" w:rsidRPr="00000000" w14:paraId="0000000B">
            <w:pPr>
              <w:spacing w:line="240" w:lineRule="auto"/>
              <w:rPr>
                <w:color w:val="5c760a"/>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tcMar>
              <w:left w:w="216.0" w:type="dxa"/>
              <w:bottom w:w="0.0" w:type="dxa"/>
            </w:tcMar>
          </w:tcPr>
          <w:p w:rsidR="00000000" w:rsidDel="00000000" w:rsidP="00000000" w:rsidRDefault="00000000" w:rsidRPr="00000000" w14:paraId="0000000C">
            <w:pPr>
              <w:spacing w:line="240" w:lineRule="auto"/>
              <w:rPr>
                <w:rFonts w:ascii="Aptos" w:cs="Aptos" w:eastAsia="Aptos" w:hAnsi="Aptos"/>
              </w:rPr>
            </w:pPr>
            <w:r w:rsidDel="00000000" w:rsidR="00000000" w:rsidRPr="00000000">
              <w:rPr>
                <w:rtl w:val="0"/>
              </w:rPr>
            </w:r>
          </w:p>
        </w:tc>
      </w:tr>
      <w:tr>
        <w:trPr>
          <w:cantSplit w:val="0"/>
          <w:tblHeader w:val="1"/>
        </w:trPr>
        <w:tc>
          <w:tcPr>
            <w:tcBorders>
              <w:top w:color="ffffff" w:space="0" w:sz="4" w:val="single"/>
              <w:left w:color="ffffff" w:space="0" w:sz="4" w:val="single"/>
              <w:bottom w:color="ffffff" w:space="0" w:sz="4" w:val="single"/>
              <w:right w:color="ffffff" w:space="0" w:sz="12" w:val="single"/>
            </w:tcBorders>
            <w:tcMar>
              <w:bottom w:w="0.0" w:type="dxa"/>
              <w:right w:w="216.0" w:type="dxa"/>
            </w:tcMar>
          </w:tcPr>
          <w:p w:rsidR="00000000" w:rsidDel="00000000" w:rsidP="00000000" w:rsidRDefault="00000000" w:rsidRPr="00000000" w14:paraId="0000000D">
            <w:pPr>
              <w:pStyle w:val="Heading1"/>
              <w:jc w:val="right"/>
              <w:rPr/>
            </w:pPr>
            <w:r w:rsidDel="00000000" w:rsidR="00000000" w:rsidRPr="00000000">
              <w:rPr>
                <w:rtl w:val="0"/>
              </w:rPr>
              <w:t xml:space="preserve">CORE SKILLS</w:t>
            </w:r>
          </w:p>
        </w:tc>
        <w:tc>
          <w:tcPr>
            <w:tcBorders>
              <w:top w:color="ffffff" w:space="0" w:sz="4" w:val="single"/>
              <w:left w:color="ffffff" w:space="0" w:sz="12" w:val="single"/>
              <w:bottom w:color="ffffff" w:space="0" w:sz="4" w:val="single"/>
              <w:right w:color="ffffff" w:space="0" w:sz="4" w:val="single"/>
            </w:tcBorders>
            <w:tcMar>
              <w:left w:w="216.0" w:type="dxa"/>
              <w:bottom w:w="0.0" w:type="dxa"/>
            </w:tcMar>
          </w:tcPr>
          <w:p w:rsidR="00000000" w:rsidDel="00000000" w:rsidP="00000000" w:rsidRDefault="00000000" w:rsidRPr="00000000" w14:paraId="0000000E">
            <w:pPr>
              <w:rPr>
                <w:rFonts w:ascii="Aptos" w:cs="Aptos" w:eastAsia="Aptos" w:hAnsi="Aptos"/>
                <w:b w:val="1"/>
                <w:smallCaps w:val="1"/>
              </w:rPr>
            </w:pPr>
            <w:r w:rsidDel="00000000" w:rsidR="00000000" w:rsidRPr="00000000">
              <w:rPr>
                <w:rFonts w:ascii="Aptos" w:cs="Aptos" w:eastAsia="Aptos" w:hAnsi="Aptos"/>
                <w:rtl w:val="0"/>
              </w:rPr>
              <w:t xml:space="preserve">6 – 8 short bullet points • Highlight most relevant transferable skills • Highlight important skills you’ve learned through training  • Example • Example • Example</w:t>
            </w:r>
            <w:r w:rsidDel="00000000" w:rsidR="00000000" w:rsidRPr="00000000">
              <w:rPr>
                <w:rtl w:val="0"/>
              </w:rPr>
            </w:r>
          </w:p>
        </w:tc>
      </w:tr>
      <w:tr>
        <w:trPr>
          <w:cantSplit w:val="0"/>
          <w:trHeight w:val="504" w:hRule="atLeast"/>
          <w:tblHeader w:val="1"/>
        </w:trPr>
        <w:tc>
          <w:tcPr>
            <w:tcBorders>
              <w:top w:color="ffffff" w:space="0" w:sz="4" w:val="single"/>
              <w:left w:color="ffffff" w:space="0" w:sz="4" w:val="single"/>
              <w:bottom w:color="ffffff" w:space="0" w:sz="4" w:val="single"/>
              <w:right w:color="000000" w:space="0" w:sz="0" w:val="nil"/>
            </w:tcBorders>
            <w:tcMar>
              <w:bottom w:w="0.0" w:type="dxa"/>
              <w:right w:w="216.0" w:type="dxa"/>
            </w:tcMar>
          </w:tcPr>
          <w:p w:rsidR="00000000" w:rsidDel="00000000" w:rsidP="00000000" w:rsidRDefault="00000000" w:rsidRPr="00000000" w14:paraId="0000000F">
            <w:pPr>
              <w:rPr>
                <w:color w:val="5c760a"/>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tcMar>
              <w:left w:w="216.0" w:type="dxa"/>
              <w:bottom w:w="0.0" w:type="dxa"/>
            </w:tcMar>
          </w:tcPr>
          <w:p w:rsidR="00000000" w:rsidDel="00000000" w:rsidP="00000000" w:rsidRDefault="00000000" w:rsidRPr="00000000" w14:paraId="00000010">
            <w:pPr>
              <w:rPr>
                <w:rFonts w:ascii="Aptos" w:cs="Aptos" w:eastAsia="Aptos" w:hAnsi="Aptos"/>
              </w:rPr>
            </w:pPr>
            <w:r w:rsidDel="00000000" w:rsidR="00000000" w:rsidRPr="00000000">
              <w:rPr>
                <w:rtl w:val="0"/>
              </w:rPr>
            </w:r>
          </w:p>
        </w:tc>
      </w:tr>
      <w:tr>
        <w:trPr>
          <w:cantSplit w:val="0"/>
          <w:tblHeader w:val="1"/>
        </w:trPr>
        <w:tc>
          <w:tcPr>
            <w:tcBorders>
              <w:top w:color="ffffff" w:space="0" w:sz="4" w:val="single"/>
              <w:left w:color="ffffff" w:space="0" w:sz="4" w:val="single"/>
              <w:bottom w:color="ffffff" w:space="0" w:sz="4" w:val="single"/>
              <w:right w:color="ffffff" w:space="0" w:sz="12" w:val="single"/>
            </w:tcBorders>
            <w:tcMar>
              <w:bottom w:w="0.0" w:type="dxa"/>
              <w:right w:w="216.0" w:type="dxa"/>
            </w:tcMar>
          </w:tcPr>
          <w:p w:rsidR="00000000" w:rsidDel="00000000" w:rsidP="00000000" w:rsidRDefault="00000000" w:rsidRPr="00000000" w14:paraId="00000011">
            <w:pPr>
              <w:pStyle w:val="Heading1"/>
              <w:jc w:val="right"/>
              <w:rPr/>
            </w:pPr>
            <w:r w:rsidDel="00000000" w:rsidR="00000000" w:rsidRPr="00000000">
              <w:rPr>
                <w:rtl w:val="0"/>
              </w:rPr>
              <w:t xml:space="preserve">CAREER SUMMARY</w:t>
            </w:r>
          </w:p>
        </w:tc>
        <w:tc>
          <w:tcPr>
            <w:tcBorders>
              <w:top w:color="ffffff" w:space="0" w:sz="4" w:val="single"/>
              <w:left w:color="ffffff" w:space="0" w:sz="12" w:val="single"/>
              <w:bottom w:color="ffffff" w:space="0" w:sz="4" w:val="single"/>
              <w:right w:color="ffffff" w:space="0" w:sz="4" w:val="single"/>
            </w:tcBorders>
            <w:tcMar>
              <w:left w:w="216.0" w:type="dxa"/>
              <w:bottom w:w="0.0" w:type="dxa"/>
            </w:tcMar>
          </w:tcPr>
          <w:p w:rsidR="00000000" w:rsidDel="00000000" w:rsidP="00000000" w:rsidRDefault="00000000" w:rsidRPr="00000000" w14:paraId="00000012">
            <w:pPr>
              <w:pStyle w:val="Heading2"/>
              <w:rPr>
                <w:rFonts w:ascii="Aptos" w:cs="Aptos" w:eastAsia="Aptos" w:hAnsi="Aptos"/>
              </w:rPr>
            </w:pPr>
            <w:r w:rsidDel="00000000" w:rsidR="00000000" w:rsidRPr="00000000">
              <w:rPr>
                <w:rFonts w:ascii="Aptos" w:cs="Aptos" w:eastAsia="Aptos" w:hAnsi="Aptos"/>
                <w:rtl w:val="0"/>
              </w:rPr>
              <w:t xml:space="preserve">Role Title, COMPANY </w:t>
            </w:r>
          </w:p>
          <w:p w:rsidR="00000000" w:rsidDel="00000000" w:rsidP="00000000" w:rsidRDefault="00000000" w:rsidRPr="00000000" w14:paraId="00000013">
            <w:pPr>
              <w:pStyle w:val="Heading3"/>
              <w:rPr>
                <w:rFonts w:ascii="Aptos" w:cs="Aptos" w:eastAsia="Aptos" w:hAnsi="Aptos"/>
              </w:rPr>
            </w:pPr>
            <w:r w:rsidDel="00000000" w:rsidR="00000000" w:rsidRPr="00000000">
              <w:rPr>
                <w:rFonts w:ascii="Aptos" w:cs="Aptos" w:eastAsia="Aptos" w:hAnsi="Aptos"/>
                <w:rtl w:val="0"/>
              </w:rPr>
              <w:t xml:space="preserve">MMM YYYY – PRESENT/DATE</w:t>
            </w:r>
          </w:p>
          <w:p w:rsidR="00000000" w:rsidDel="00000000" w:rsidP="00000000" w:rsidRDefault="00000000" w:rsidRPr="00000000" w14:paraId="00000014">
            <w:pPr>
              <w:rPr>
                <w:rFonts w:ascii="Aptos" w:cs="Aptos" w:eastAsia="Aptos" w:hAnsi="Aptos"/>
                <w:color w:val="404040"/>
              </w:rPr>
            </w:pPr>
            <w:r w:rsidDel="00000000" w:rsidR="00000000" w:rsidRPr="00000000">
              <w:rPr>
                <w:rFonts w:ascii="Aptos" w:cs="Aptos" w:eastAsia="Aptos" w:hAnsi="Aptos"/>
                <w:color w:val="404040"/>
                <w:rtl w:val="0"/>
              </w:rPr>
              <w:t xml:space="preserve">Outline</w:t>
            </w:r>
          </w:p>
          <w:p w:rsidR="00000000" w:rsidDel="00000000" w:rsidP="00000000" w:rsidRDefault="00000000" w:rsidRPr="00000000" w14:paraId="00000015">
            <w:pPr>
              <w:rPr>
                <w:rFonts w:ascii="Aptos" w:cs="Aptos" w:eastAsia="Aptos" w:hAnsi="Aptos"/>
                <w:color w:val="404040"/>
              </w:rPr>
            </w:pPr>
            <w:r w:rsidDel="00000000" w:rsidR="00000000" w:rsidRPr="00000000">
              <w:rPr>
                <w:rFonts w:ascii="Aptos" w:cs="Aptos" w:eastAsia="Aptos" w:hAnsi="Aptos"/>
                <w:color w:val="404040"/>
                <w:rtl w:val="0"/>
              </w:rPr>
              <w:t xml:space="preserve">Provide a brief overview of the role, clearly highlighting responsibilities that demonstrate transferable skills relevant to your new career. Keep it short—just 1–3 lines are enough.</w:t>
            </w:r>
          </w:p>
          <w:p w:rsidR="00000000" w:rsidDel="00000000" w:rsidP="00000000" w:rsidRDefault="00000000" w:rsidRPr="00000000" w14:paraId="00000016">
            <w:pPr>
              <w:rPr>
                <w:rFonts w:ascii="Aptos" w:cs="Aptos" w:eastAsia="Aptos" w:hAnsi="Aptos"/>
                <w:color w:val="404040"/>
              </w:rPr>
            </w:pPr>
            <w:r w:rsidDel="00000000" w:rsidR="00000000" w:rsidRPr="00000000">
              <w:rPr>
                <w:rtl w:val="0"/>
              </w:rPr>
            </w:r>
          </w:p>
          <w:p w:rsidR="00000000" w:rsidDel="00000000" w:rsidP="00000000" w:rsidRDefault="00000000" w:rsidRPr="00000000" w14:paraId="00000017">
            <w:pPr>
              <w:rPr>
                <w:rFonts w:ascii="Aptos" w:cs="Aptos" w:eastAsia="Aptos" w:hAnsi="Aptos"/>
                <w:color w:val="404040"/>
              </w:rPr>
            </w:pPr>
            <w:r w:rsidDel="00000000" w:rsidR="00000000" w:rsidRPr="00000000">
              <w:rPr>
                <w:rFonts w:ascii="Aptos" w:cs="Aptos" w:eastAsia="Aptos" w:hAnsi="Aptos"/>
                <w:color w:val="404040"/>
                <w:rtl w:val="0"/>
              </w:rPr>
              <w:t xml:space="preserve">Key Responsibilities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ptos" w:cs="Aptos" w:eastAsia="Aptos" w:hAnsi="Aptos"/>
                <w:b w:val="0"/>
                <w:i w:val="0"/>
                <w:smallCaps w:val="0"/>
                <w:strike w:val="0"/>
                <w:color w:val="404040"/>
                <w:sz w:val="20"/>
                <w:szCs w:val="20"/>
                <w:u w:val="none"/>
                <w:shd w:fill="auto" w:val="clear"/>
                <w:vertAlign w:val="baseline"/>
              </w:rPr>
            </w:pPr>
            <w:r w:rsidDel="00000000" w:rsidR="00000000" w:rsidRPr="00000000">
              <w:rPr>
                <w:rFonts w:ascii="Aptos" w:cs="Aptos" w:eastAsia="Aptos" w:hAnsi="Aptos"/>
                <w:color w:val="404040"/>
                <w:rtl w:val="0"/>
              </w:rPr>
              <w:t xml:space="preserve">List your responsibilities, focusing on tasks or duties that showcase skills transferable to your new career.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ptos" w:cs="Aptos" w:eastAsia="Aptos" w:hAnsi="Aptos"/>
                <w:b w:val="0"/>
                <w:i w:val="0"/>
                <w:smallCaps w:val="0"/>
                <w:strike w:val="0"/>
                <w:color w:val="404040"/>
                <w:sz w:val="20"/>
                <w:szCs w:val="20"/>
                <w:u w:val="none"/>
                <w:shd w:fill="auto" w:val="clear"/>
                <w:vertAlign w:val="baseline"/>
              </w:rPr>
            </w:pPr>
            <w:r w:rsidDel="00000000" w:rsidR="00000000" w:rsidRPr="00000000">
              <w:rPr>
                <w:rFonts w:ascii="Aptos" w:cs="Aptos" w:eastAsia="Aptos" w:hAnsi="Aptos"/>
                <w:color w:val="404040"/>
                <w:rtl w:val="0"/>
              </w:rPr>
              <w:t xml:space="preserve">Use professional language and frame your responsibilities in a way that demonstrates relevance to your new field.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ptos" w:cs="Aptos" w:eastAsia="Aptos" w:hAnsi="Aptos"/>
                <w:b w:val="0"/>
                <w:i w:val="0"/>
                <w:smallCaps w:val="0"/>
                <w:strike w:val="0"/>
                <w:color w:val="404040"/>
                <w:sz w:val="20"/>
                <w:szCs w:val="20"/>
                <w:u w:val="none"/>
                <w:shd w:fill="auto" w:val="clear"/>
                <w:vertAlign w:val="baseline"/>
              </w:rPr>
            </w:pPr>
            <w:r w:rsidDel="00000000" w:rsidR="00000000" w:rsidRPr="00000000">
              <w:rPr>
                <w:rFonts w:ascii="Aptos" w:cs="Aptos" w:eastAsia="Aptos" w:hAnsi="Aptos"/>
                <w:color w:val="404040"/>
                <w:rtl w:val="0"/>
              </w:rPr>
              <w:t xml:space="preserve">Provide greater detail for recent or particularly relevant roles, and be more concise with older or less applicable experiences.</w:t>
            </w:r>
            <w:r w:rsidDel="00000000" w:rsidR="00000000" w:rsidRPr="00000000">
              <w:rPr>
                <w:rtl w:val="0"/>
              </w:rPr>
            </w:r>
          </w:p>
          <w:p w:rsidR="00000000" w:rsidDel="00000000" w:rsidP="00000000" w:rsidRDefault="00000000" w:rsidRPr="00000000" w14:paraId="0000001B">
            <w:pPr>
              <w:rPr>
                <w:rFonts w:ascii="Aptos" w:cs="Aptos" w:eastAsia="Aptos" w:hAnsi="Aptos"/>
                <w:color w:val="404040"/>
              </w:rPr>
            </w:pPr>
            <w:r w:rsidDel="00000000" w:rsidR="00000000" w:rsidRPr="00000000">
              <w:rPr>
                <w:rtl w:val="0"/>
              </w:rPr>
            </w:r>
          </w:p>
          <w:p w:rsidR="00000000" w:rsidDel="00000000" w:rsidP="00000000" w:rsidRDefault="00000000" w:rsidRPr="00000000" w14:paraId="0000001C">
            <w:pPr>
              <w:rPr>
                <w:rFonts w:ascii="Aptos" w:cs="Aptos" w:eastAsia="Aptos" w:hAnsi="Aptos"/>
                <w:color w:val="404040"/>
              </w:rPr>
            </w:pPr>
            <w:r w:rsidDel="00000000" w:rsidR="00000000" w:rsidRPr="00000000">
              <w:rPr>
                <w:rFonts w:ascii="Aptos" w:cs="Aptos" w:eastAsia="Aptos" w:hAnsi="Aptos"/>
                <w:color w:val="404040"/>
                <w:rtl w:val="0"/>
              </w:rPr>
              <w:t xml:space="preserve">Key Achievements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ptos" w:cs="Aptos" w:eastAsia="Aptos" w:hAnsi="Aptos"/>
                <w:b w:val="0"/>
                <w:i w:val="0"/>
                <w:smallCaps w:val="0"/>
                <w:strike w:val="0"/>
                <w:color w:val="000000"/>
                <w:shd w:fill="auto" w:val="clear"/>
                <w:vertAlign w:val="baseline"/>
              </w:rPr>
            </w:pPr>
            <w:r w:rsidDel="00000000" w:rsidR="00000000" w:rsidRPr="00000000">
              <w:rPr>
                <w:rFonts w:ascii="Aptos" w:cs="Aptos" w:eastAsia="Aptos" w:hAnsi="Aptos"/>
                <w:color w:val="404040"/>
                <w:rtl w:val="0"/>
              </w:rPr>
              <w:t xml:space="preserve">Highlight achievements that demonstrate your capability, particularly emphasising accomplishments relevant to your new sector.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ptos" w:cs="Aptos" w:eastAsia="Aptos" w:hAnsi="Aptos"/>
                <w:b w:val="0"/>
                <w:i w:val="0"/>
                <w:smallCaps w:val="0"/>
                <w:strike w:val="0"/>
                <w:color w:val="000000"/>
                <w:shd w:fill="auto" w:val="clear"/>
                <w:vertAlign w:val="baseline"/>
              </w:rPr>
            </w:pPr>
            <w:r w:rsidDel="00000000" w:rsidR="00000000" w:rsidRPr="00000000">
              <w:rPr>
                <w:rFonts w:ascii="Aptos" w:cs="Aptos" w:eastAsia="Aptos" w:hAnsi="Aptos"/>
                <w:color w:val="404040"/>
                <w:rtl w:val="0"/>
              </w:rPr>
              <w:t xml:space="preserve">Wherever possible, quantify achievements with clear, measurable outcomes (e.g. sold 1000 units in 1 month).</w:t>
            </w:r>
            <w:r w:rsidDel="00000000" w:rsidR="00000000" w:rsidRPr="00000000">
              <w:rPr>
                <w:rtl w:val="0"/>
              </w:rPr>
            </w:r>
          </w:p>
        </w:tc>
      </w:tr>
      <w:tr>
        <w:trPr>
          <w:cantSplit w:val="0"/>
          <w:trHeight w:val="504" w:hRule="atLeast"/>
          <w:tblHeader w:val="1"/>
        </w:trPr>
        <w:tc>
          <w:tcPr>
            <w:tcBorders>
              <w:top w:color="ffffff" w:space="0" w:sz="4" w:val="single"/>
              <w:left w:color="ffffff" w:space="0" w:sz="4" w:val="single"/>
              <w:bottom w:color="ffffff" w:space="0" w:sz="4" w:val="single"/>
              <w:right w:color="000000" w:space="0" w:sz="0" w:val="nil"/>
            </w:tcBorders>
            <w:tcMar>
              <w:bottom w:w="0.0" w:type="dxa"/>
              <w:right w:w="216.0" w:type="dxa"/>
            </w:tcMar>
          </w:tcPr>
          <w:p w:rsidR="00000000" w:rsidDel="00000000" w:rsidP="00000000" w:rsidRDefault="00000000" w:rsidRPr="00000000" w14:paraId="0000001F">
            <w:pPr>
              <w:rPr>
                <w:color w:val="5c760a"/>
              </w:rPr>
            </w:pPr>
            <w:r w:rsidDel="00000000" w:rsidR="00000000" w:rsidRPr="00000000">
              <w:rPr>
                <w:rtl w:val="0"/>
              </w:rPr>
            </w:r>
          </w:p>
        </w:tc>
        <w:tc>
          <w:tcPr>
            <w:tcBorders>
              <w:top w:color="ffffff" w:space="0" w:sz="4" w:val="single"/>
              <w:left w:color="000000" w:space="0" w:sz="0" w:val="nil"/>
              <w:bottom w:color="ffffff" w:space="0" w:sz="4" w:val="single"/>
              <w:right w:color="ffffff" w:space="0" w:sz="4" w:val="single"/>
            </w:tcBorders>
            <w:tcMar>
              <w:left w:w="216.0" w:type="dxa"/>
              <w:bottom w:w="0.0" w:type="dxa"/>
            </w:tcMar>
          </w:tcPr>
          <w:p w:rsidR="00000000" w:rsidDel="00000000" w:rsidP="00000000" w:rsidRDefault="00000000" w:rsidRPr="00000000" w14:paraId="00000020">
            <w:pPr>
              <w:rPr>
                <w:rFonts w:ascii="Aptos" w:cs="Aptos" w:eastAsia="Aptos" w:hAnsi="Aptos"/>
              </w:rPr>
            </w:pPr>
            <w:r w:rsidDel="00000000" w:rsidR="00000000" w:rsidRPr="00000000">
              <w:rPr>
                <w:rtl w:val="0"/>
              </w:rPr>
            </w:r>
          </w:p>
        </w:tc>
      </w:tr>
      <w:tr>
        <w:trPr>
          <w:cantSplit w:val="0"/>
          <w:tblHeader w:val="1"/>
        </w:trPr>
        <w:tc>
          <w:tcPr>
            <w:tcBorders>
              <w:top w:color="ffffff" w:space="0" w:sz="4" w:val="single"/>
              <w:left w:color="ffffff" w:space="0" w:sz="4" w:val="single"/>
              <w:bottom w:color="ffffff" w:space="0" w:sz="4" w:val="single"/>
              <w:right w:color="ffffff" w:space="0" w:sz="12" w:val="single"/>
            </w:tcBorders>
            <w:tcMar>
              <w:bottom w:w="0.0" w:type="dxa"/>
              <w:right w:w="216.0" w:type="dxa"/>
            </w:tcMar>
          </w:tcPr>
          <w:p w:rsidR="00000000" w:rsidDel="00000000" w:rsidP="00000000" w:rsidRDefault="00000000" w:rsidRPr="00000000" w14:paraId="00000021">
            <w:pPr>
              <w:pStyle w:val="Heading1"/>
              <w:jc w:val="right"/>
              <w:rPr/>
            </w:pPr>
            <w:r w:rsidDel="00000000" w:rsidR="00000000" w:rsidRPr="00000000">
              <w:rPr>
                <w:rtl w:val="0"/>
              </w:rPr>
              <w:t xml:space="preserve">EDUCATION</w:t>
            </w:r>
          </w:p>
        </w:tc>
        <w:tc>
          <w:tcPr>
            <w:tcBorders>
              <w:top w:color="ffffff" w:space="0" w:sz="4" w:val="single"/>
              <w:left w:color="ffffff" w:space="0" w:sz="12" w:val="single"/>
              <w:bottom w:color="ffffff" w:space="0" w:sz="4" w:val="single"/>
              <w:right w:color="ffffff" w:space="0" w:sz="4" w:val="single"/>
            </w:tcBorders>
            <w:tcMar>
              <w:left w:w="216.0" w:type="dxa"/>
              <w:bottom w:w="0.0" w:type="dxa"/>
            </w:tcMar>
          </w:tcPr>
          <w:p w:rsidR="00000000" w:rsidDel="00000000" w:rsidP="00000000" w:rsidRDefault="00000000" w:rsidRPr="00000000" w14:paraId="00000022">
            <w:pPr>
              <w:pStyle w:val="Heading2"/>
              <w:rPr>
                <w:rFonts w:ascii="Aptos" w:cs="Aptos" w:eastAsia="Aptos" w:hAnsi="Aptos"/>
              </w:rPr>
            </w:pPr>
            <w:r w:rsidDel="00000000" w:rsidR="00000000" w:rsidRPr="00000000">
              <w:rPr>
                <w:rFonts w:ascii="Aptos" w:cs="Aptos" w:eastAsia="Aptos" w:hAnsi="Aptos"/>
                <w:rtl w:val="0"/>
              </w:rPr>
              <w:t xml:space="preserve">QUALIFICATION </w:t>
            </w:r>
          </w:p>
          <w:p w:rsidR="00000000" w:rsidDel="00000000" w:rsidP="00000000" w:rsidRDefault="00000000" w:rsidRPr="00000000" w14:paraId="00000023">
            <w:pPr>
              <w:pStyle w:val="Heading3"/>
              <w:rPr>
                <w:rFonts w:ascii="Aptos" w:cs="Aptos" w:eastAsia="Aptos" w:hAnsi="Aptos"/>
              </w:rPr>
            </w:pPr>
            <w:r w:rsidDel="00000000" w:rsidR="00000000" w:rsidRPr="00000000">
              <w:rPr>
                <w:rFonts w:ascii="Aptos" w:cs="Aptos" w:eastAsia="Aptos" w:hAnsi="Aptos"/>
                <w:rtl w:val="0"/>
              </w:rPr>
              <w:t xml:space="preserve">SCHOOL/BODY | MMM YYYY – PRESENT/DATE</w:t>
            </w:r>
          </w:p>
          <w:p w:rsidR="00000000" w:rsidDel="00000000" w:rsidP="00000000" w:rsidRDefault="00000000" w:rsidRPr="00000000" w14:paraId="00000024">
            <w:pPr>
              <w:rPr>
                <w:rFonts w:ascii="Aptos" w:cs="Aptos" w:eastAsia="Aptos" w:hAnsi="Aptos"/>
              </w:rPr>
            </w:pPr>
            <w:r w:rsidDel="00000000" w:rsidR="00000000" w:rsidRPr="00000000">
              <w:rPr>
                <w:rFonts w:ascii="Aptos" w:cs="Aptos" w:eastAsia="Aptos" w:hAnsi="Aptos"/>
                <w:rtl w:val="0"/>
              </w:rPr>
              <w:t xml:space="preserve">Prioritise any related training you’ve completed for the new field, expanding on specific modules that were particularly helpful.</w:t>
            </w:r>
          </w:p>
          <w:p w:rsidR="00000000" w:rsidDel="00000000" w:rsidP="00000000" w:rsidRDefault="00000000" w:rsidRPr="00000000" w14:paraId="00000025">
            <w:pPr>
              <w:rPr>
                <w:rFonts w:ascii="Aptos" w:cs="Aptos" w:eastAsia="Aptos" w:hAnsi="Aptos"/>
              </w:rPr>
            </w:pPr>
            <w:r w:rsidDel="00000000" w:rsidR="00000000" w:rsidRPr="00000000">
              <w:rPr>
                <w:rtl w:val="0"/>
              </w:rPr>
            </w:r>
          </w:p>
        </w:tc>
      </w:tr>
    </w:tbl>
    <w:p w:rsidR="00000000" w:rsidDel="00000000" w:rsidP="00000000" w:rsidRDefault="00000000" w:rsidRPr="00000000" w14:paraId="00000026">
      <w:pPr>
        <w:widowControl w:val="0"/>
        <w:spacing w:line="276" w:lineRule="auto"/>
        <w:rPr>
          <w:color w:val="000000"/>
          <w:sz w:val="22"/>
          <w:szCs w:val="22"/>
        </w:rPr>
      </w:pPr>
      <w:r w:rsidDel="00000000" w:rsidR="00000000" w:rsidRPr="00000000">
        <w:rPr>
          <w:rtl w:val="0"/>
        </w:rPr>
      </w:r>
    </w:p>
    <w:tbl>
      <w:tblPr>
        <w:tblStyle w:val="Table2"/>
        <w:tblW w:w="1016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20"/>
      </w:tblPr>
      <w:tblGrid>
        <w:gridCol w:w="2880"/>
        <w:gridCol w:w="7289"/>
        <w:tblGridChange w:id="0">
          <w:tblGrid>
            <w:gridCol w:w="2880"/>
            <w:gridCol w:w="7289"/>
          </w:tblGrid>
        </w:tblGridChange>
      </w:tblGrid>
      <w:tr>
        <w:trPr>
          <w:cantSplit w:val="0"/>
          <w:tblHeader w:val="1"/>
        </w:trPr>
        <w:tc>
          <w:tcPr>
            <w:tcBorders>
              <w:top w:color="ffffff" w:space="0" w:sz="4" w:val="single"/>
              <w:left w:color="ffffff" w:space="0" w:sz="4" w:val="single"/>
              <w:bottom w:color="ffffff" w:space="0" w:sz="4" w:val="single"/>
              <w:right w:color="ffffff" w:space="0" w:sz="12" w:val="single"/>
            </w:tcBorders>
            <w:tcMar>
              <w:bottom w:w="0.0" w:type="dxa"/>
              <w:right w:w="216.0" w:type="dxa"/>
            </w:tcMar>
          </w:tcPr>
          <w:p w:rsidR="00000000" w:rsidDel="00000000" w:rsidP="00000000" w:rsidRDefault="00000000" w:rsidRPr="00000000" w14:paraId="00000027">
            <w:pPr>
              <w:pStyle w:val="Heading1"/>
              <w:jc w:val="right"/>
              <w:rPr/>
            </w:pPr>
            <w:r w:rsidDel="00000000" w:rsidR="00000000" w:rsidRPr="00000000">
              <w:rPr>
                <w:rtl w:val="0"/>
              </w:rPr>
              <w:t xml:space="preserve">ADDITIONAL INFO</w:t>
            </w:r>
          </w:p>
        </w:tc>
        <w:tc>
          <w:tcPr>
            <w:tcBorders>
              <w:top w:color="ffffff" w:space="0" w:sz="4" w:val="single"/>
              <w:left w:color="ffffff" w:space="0" w:sz="12" w:val="single"/>
              <w:bottom w:color="ffffff" w:space="0" w:sz="4" w:val="single"/>
              <w:right w:color="ffffff" w:space="0" w:sz="4" w:val="single"/>
            </w:tcBorders>
            <w:tcMar>
              <w:left w:w="216.0" w:type="dxa"/>
              <w:bottom w:w="0.0" w:type="dxa"/>
            </w:tcMar>
          </w:tcPr>
          <w:p w:rsidR="00000000" w:rsidDel="00000000" w:rsidP="00000000" w:rsidRDefault="00000000" w:rsidRPr="00000000" w14:paraId="00000028">
            <w:pPr>
              <w:spacing w:after="240" w:before="240" w:lineRule="auto"/>
              <w:rPr>
                <w:rFonts w:ascii="Aptos" w:cs="Aptos" w:eastAsia="Aptos" w:hAnsi="Aptos"/>
              </w:rPr>
            </w:pPr>
            <w:r w:rsidDel="00000000" w:rsidR="00000000" w:rsidRPr="00000000">
              <w:rPr>
                <w:rFonts w:ascii="Aptos" w:cs="Aptos" w:eastAsia="Aptos" w:hAnsi="Aptos"/>
                <w:rtl w:val="0"/>
              </w:rPr>
              <w:t xml:space="preserve">Include relevant side projects, volunteering, hobbies, awards, languages, or memberships here to further showcase your suitability for your new career. Keep it brief, targeted, and impactful.</w:t>
            </w:r>
          </w:p>
          <w:p w:rsidR="00000000" w:rsidDel="00000000" w:rsidP="00000000" w:rsidRDefault="00000000" w:rsidRPr="00000000" w14:paraId="00000029">
            <w:pPr>
              <w:rPr>
                <w:rFonts w:ascii="Aptos" w:cs="Aptos" w:eastAsia="Aptos" w:hAnsi="Aptos"/>
              </w:rPr>
            </w:pPr>
            <w:r w:rsidDel="00000000" w:rsidR="00000000" w:rsidRPr="00000000">
              <w:rPr>
                <w:rtl w:val="0"/>
              </w:rPr>
            </w:r>
          </w:p>
          <w:p w:rsidR="00000000" w:rsidDel="00000000" w:rsidP="00000000" w:rsidRDefault="00000000" w:rsidRPr="00000000" w14:paraId="0000002A">
            <w:pPr>
              <w:rPr>
                <w:rFonts w:ascii="Aptos" w:cs="Aptos" w:eastAsia="Aptos" w:hAnsi="Aptos"/>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180" w:line="252.00000000000003" w:lineRule="auto"/>
        <w:rPr>
          <w:rFonts w:ascii="Calibri" w:cs="Calibri" w:eastAsia="Calibri" w:hAnsi="Calibri"/>
          <w:b w:val="1"/>
          <w:color w:val="01b0f1"/>
          <w:sz w:val="42"/>
          <w:szCs w:val="42"/>
        </w:rPr>
      </w:pPr>
      <w:r w:rsidDel="00000000" w:rsidR="00000000" w:rsidRPr="00000000">
        <w:br w:type="page"/>
      </w:r>
      <w:r w:rsidDel="00000000" w:rsidR="00000000" w:rsidRPr="00000000">
        <w:rPr>
          <w:rFonts w:ascii="Calibri" w:cs="Calibri" w:eastAsia="Calibri" w:hAnsi="Calibri"/>
          <w:b w:val="1"/>
          <w:color w:val="01b0f1"/>
          <w:sz w:val="42"/>
          <w:szCs w:val="42"/>
          <w:rtl w:val="0"/>
        </w:rPr>
        <w:t xml:space="preserve">Need some more help writing your CV?</w:t>
      </w:r>
    </w:p>
    <w:p w:rsidR="00000000" w:rsidDel="00000000" w:rsidP="00000000" w:rsidRDefault="00000000" w:rsidRPr="00000000" w14:paraId="0000002D">
      <w:pPr>
        <w:spacing w:after="240" w:line="240" w:lineRule="auto"/>
        <w:rPr>
          <w:rFonts w:ascii="Calibri" w:cs="Calibri" w:eastAsia="Calibri" w:hAnsi="Calibri"/>
          <w:b w:val="1"/>
          <w:color w:val="999999"/>
          <w:sz w:val="32"/>
          <w:szCs w:val="32"/>
        </w:rPr>
      </w:pPr>
      <w:r w:rsidDel="00000000" w:rsidR="00000000" w:rsidRPr="00000000">
        <w:rPr>
          <w:rFonts w:ascii="Calibri" w:cs="Calibri" w:eastAsia="Calibri" w:hAnsi="Calibri"/>
          <w:b w:val="1"/>
          <w:color w:val="999999"/>
          <w:sz w:val="32"/>
          <w:szCs w:val="32"/>
          <w:rtl w:val="0"/>
        </w:rPr>
        <w:t xml:space="preserve">Check out the following resources on our site…</w:t>
      </w:r>
    </w:p>
    <w:p w:rsidR="00000000" w:rsidDel="00000000" w:rsidP="00000000" w:rsidRDefault="00000000" w:rsidRPr="00000000" w14:paraId="0000002E">
      <w:pPr>
        <w:numPr>
          <w:ilvl w:val="0"/>
          <w:numId w:val="3"/>
        </w:numPr>
        <w:spacing w:after="0" w:afterAutospacing="0" w:line="240" w:lineRule="auto"/>
        <w:ind w:left="720" w:hanging="360"/>
        <w:rPr>
          <w:rFonts w:ascii="Calibri" w:cs="Calibri" w:eastAsia="Calibri" w:hAnsi="Calibri"/>
          <w:b w:val="1"/>
          <w:color w:val="999999"/>
          <w:sz w:val="28"/>
          <w:szCs w:val="28"/>
        </w:rPr>
      </w:pPr>
      <w:hyperlink r:id="rId6">
        <w:r w:rsidDel="00000000" w:rsidR="00000000" w:rsidRPr="00000000">
          <w:rPr>
            <w:rFonts w:ascii="Calibri" w:cs="Calibri" w:eastAsia="Calibri" w:hAnsi="Calibri"/>
            <w:b w:val="1"/>
            <w:color w:val="1155cc"/>
            <w:sz w:val="28"/>
            <w:szCs w:val="28"/>
            <w:u w:val="single"/>
            <w:rtl w:val="0"/>
          </w:rPr>
          <w:t xml:space="preserve">CV example library</w:t>
        </w:r>
      </w:hyperlink>
      <w:r w:rsidDel="00000000" w:rsidR="00000000" w:rsidRPr="00000000">
        <w:rPr>
          <w:rFonts w:ascii="Calibri" w:cs="Calibri" w:eastAsia="Calibri" w:hAnsi="Calibri"/>
          <w:color w:val="999999"/>
          <w:sz w:val="28"/>
          <w:szCs w:val="28"/>
          <w:rtl w:val="0"/>
        </w:rPr>
        <w:t xml:space="preserve"> - 100’s of real-life winning CV examples</w:t>
      </w:r>
    </w:p>
    <w:p w:rsidR="00000000" w:rsidDel="00000000" w:rsidP="00000000" w:rsidRDefault="00000000" w:rsidRPr="00000000" w14:paraId="0000002F">
      <w:pPr>
        <w:numPr>
          <w:ilvl w:val="0"/>
          <w:numId w:val="3"/>
        </w:numPr>
        <w:spacing w:after="0" w:afterAutospacing="0" w:line="240" w:lineRule="auto"/>
        <w:ind w:left="720" w:hanging="360"/>
        <w:rPr>
          <w:rFonts w:ascii="Calibri" w:cs="Calibri" w:eastAsia="Calibri" w:hAnsi="Calibri"/>
          <w:color w:val="999999"/>
          <w:sz w:val="28"/>
          <w:szCs w:val="28"/>
        </w:rPr>
      </w:pPr>
      <w:hyperlink r:id="rId7">
        <w:r w:rsidDel="00000000" w:rsidR="00000000" w:rsidRPr="00000000">
          <w:rPr>
            <w:rFonts w:ascii="Calibri" w:cs="Calibri" w:eastAsia="Calibri" w:hAnsi="Calibri"/>
            <w:b w:val="1"/>
            <w:color w:val="1155cc"/>
            <w:sz w:val="28"/>
            <w:szCs w:val="28"/>
            <w:u w:val="single"/>
            <w:rtl w:val="0"/>
          </w:rPr>
          <w:t xml:space="preserve">How to write a CV</w:t>
        </w:r>
      </w:hyperlink>
      <w:r w:rsidDel="00000000" w:rsidR="00000000" w:rsidRPr="00000000">
        <w:rPr>
          <w:rFonts w:ascii="Calibri" w:cs="Calibri" w:eastAsia="Calibri" w:hAnsi="Calibri"/>
          <w:b w:val="1"/>
          <w:color w:val="999999"/>
          <w:sz w:val="28"/>
          <w:szCs w:val="28"/>
          <w:rtl w:val="0"/>
        </w:rPr>
        <w:t xml:space="preserve"> </w:t>
      </w:r>
      <w:r w:rsidDel="00000000" w:rsidR="00000000" w:rsidRPr="00000000">
        <w:rPr>
          <w:rFonts w:ascii="Calibri" w:cs="Calibri" w:eastAsia="Calibri" w:hAnsi="Calibri"/>
          <w:color w:val="999999"/>
          <w:sz w:val="28"/>
          <w:szCs w:val="28"/>
          <w:rtl w:val="0"/>
        </w:rPr>
        <w:t xml:space="preserve">- The ultimate guide to writing an effective CV</w:t>
      </w:r>
    </w:p>
    <w:p w:rsidR="00000000" w:rsidDel="00000000" w:rsidP="00000000" w:rsidRDefault="00000000" w:rsidRPr="00000000" w14:paraId="00000030">
      <w:pPr>
        <w:numPr>
          <w:ilvl w:val="0"/>
          <w:numId w:val="3"/>
        </w:numPr>
        <w:spacing w:after="240" w:line="240" w:lineRule="auto"/>
        <w:ind w:left="720" w:hanging="360"/>
        <w:rPr>
          <w:rFonts w:ascii="Calibri" w:cs="Calibri" w:eastAsia="Calibri" w:hAnsi="Calibri"/>
          <w:color w:val="999999"/>
          <w:sz w:val="28"/>
          <w:szCs w:val="28"/>
        </w:rPr>
      </w:pPr>
      <w:hyperlink r:id="rId8">
        <w:r w:rsidDel="00000000" w:rsidR="00000000" w:rsidRPr="00000000">
          <w:rPr>
            <w:rFonts w:ascii="Calibri" w:cs="Calibri" w:eastAsia="Calibri" w:hAnsi="Calibri"/>
            <w:b w:val="1"/>
            <w:color w:val="1155cc"/>
            <w:sz w:val="28"/>
            <w:szCs w:val="28"/>
            <w:u w:val="single"/>
            <w:rtl w:val="0"/>
          </w:rPr>
          <w:t xml:space="preserve">CV builder</w:t>
        </w:r>
      </w:hyperlink>
      <w:r w:rsidDel="00000000" w:rsidR="00000000" w:rsidRPr="00000000">
        <w:rPr>
          <w:rFonts w:ascii="Calibri" w:cs="Calibri" w:eastAsia="Calibri" w:hAnsi="Calibri"/>
          <w:color w:val="999999"/>
          <w:sz w:val="28"/>
          <w:szCs w:val="28"/>
          <w:rtl w:val="0"/>
        </w:rPr>
        <w:t xml:space="preserve"> - Create a winning CV in minutes using unbreakable templates, pre-written content, and step-by-step expert guidance.</w:t>
      </w:r>
    </w:p>
    <w:p w:rsidR="00000000" w:rsidDel="00000000" w:rsidP="00000000" w:rsidRDefault="00000000" w:rsidRPr="00000000" w14:paraId="00000031">
      <w:pPr>
        <w:spacing w:after="240" w:line="240" w:lineRule="auto"/>
        <w:rPr>
          <w:rFonts w:ascii="Calibri" w:cs="Calibri" w:eastAsia="Calibri" w:hAnsi="Calibri"/>
          <w:color w:val="999999"/>
          <w:sz w:val="28"/>
          <w:szCs w:val="28"/>
        </w:rPr>
      </w:pPr>
      <w:r w:rsidDel="00000000" w:rsidR="00000000" w:rsidRPr="00000000">
        <w:rPr>
          <w:rtl w:val="0"/>
        </w:rPr>
      </w:r>
    </w:p>
    <w:p w:rsidR="00000000" w:rsidDel="00000000" w:rsidP="00000000" w:rsidRDefault="00000000" w:rsidRPr="00000000" w14:paraId="00000032">
      <w:pPr>
        <w:spacing w:after="240" w:line="240" w:lineRule="auto"/>
        <w:jc w:val="center"/>
        <w:rPr>
          <w:rFonts w:ascii="Calibri" w:cs="Calibri" w:eastAsia="Calibri" w:hAnsi="Calibri"/>
          <w:color w:val="999999"/>
          <w:sz w:val="28"/>
          <w:szCs w:val="28"/>
        </w:rPr>
      </w:pPr>
      <w:hyperlink r:id="rId9">
        <w:r w:rsidDel="00000000" w:rsidR="00000000" w:rsidRPr="00000000">
          <w:rPr>
            <w:rFonts w:ascii="Calibri" w:cs="Calibri" w:eastAsia="Calibri" w:hAnsi="Calibri"/>
            <w:color w:val="1155cc"/>
            <w:sz w:val="28"/>
            <w:szCs w:val="28"/>
            <w:u w:val="single"/>
          </w:rPr>
          <w:drawing>
            <wp:inline distB="114300" distT="114300" distL="114300" distR="114300">
              <wp:extent cx="6645600" cy="36322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645600" cy="36322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Aptos"/>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262626"/>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smallCaps w:val="1"/>
      <w:color w:val="5c760a"/>
    </w:rPr>
  </w:style>
  <w:style w:type="paragraph" w:styleId="Heading2">
    <w:name w:val="heading 2"/>
    <w:basedOn w:val="Normal"/>
    <w:next w:val="Normal"/>
    <w:pPr>
      <w:keepNext w:val="1"/>
      <w:keepLines w:val="1"/>
    </w:pPr>
    <w:rPr>
      <w:b w:val="1"/>
      <w:smallCaps w:val="1"/>
      <w:color w:val="000000"/>
    </w:rPr>
  </w:style>
  <w:style w:type="paragraph" w:styleId="Heading3">
    <w:name w:val="heading 3"/>
    <w:basedOn w:val="Normal"/>
    <w:next w:val="Normal"/>
    <w:pPr>
      <w:keepNext w:val="1"/>
      <w:keepLines w:val="1"/>
      <w:spacing w:after="80" w:lineRule="auto"/>
    </w:pPr>
    <w:rPr>
      <w:smallCaps w:val="1"/>
      <w:color w:val="595959"/>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Libre Franklin Medium" w:cs="Libre Franklin Medium" w:eastAsia="Libre Franklin Medium" w:hAnsi="Libre Franklin Medium"/>
      <w:b w:val="1"/>
      <w:smallCaps w:val="1"/>
      <w:color w:val="5c760a"/>
      <w:sz w:val="52"/>
      <w:szCs w:val="52"/>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tblPr>
      <w:tblStyleRowBandSize w:val="1"/>
      <w:tblStyleColBandSize w:val="1"/>
      <w:tblCellMar>
        <w:top w:w="0.0" w:type="dxa"/>
        <w:left w:w="144.0" w:type="dxa"/>
        <w:bottom w:w="0.0" w:type="dxa"/>
        <w:right w:w="144.0" w:type="dxa"/>
      </w:tblCellMar>
    </w:tbl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rPr>
    </w:tblStylePr>
    <w:tblStylePr w:type="firstRow">
      <w:pPr>
        <w:spacing w:after="0" w:lineRule="auto"/>
      </w:pPr>
      <w:rPr>
        <w:b w:val="0"/>
        <w:i w:val="0"/>
      </w:rPr>
      <w:tcPr>
        <w:tcMar>
          <w:top w:w="0.0" w:type="dxa"/>
          <w:left w:w="144.0" w:type="dxa"/>
          <w:bottom w:w="576.0" w:type="dxa"/>
          <w:right w:w="144.0" w:type="dxa"/>
        </w:tcMar>
      </w:tcPr>
    </w:tblStylePr>
    <w:tblStylePr w:type="lastCol">
      <w:rPr>
        <w:b w:val="1"/>
      </w:rPr>
    </w:tblStylePr>
    <w:tblStylePr w:type="lastRow">
      <w:rPr>
        <w:b w:val="1"/>
      </w:rPr>
    </w:tblStylePr>
  </w:style>
  <w:style w:type="table" w:styleId="Table2">
    <w:basedOn w:val="TableNormal"/>
    <w:pPr>
      <w:spacing w:after="0" w:line="240" w:lineRule="auto"/>
    </w:pPr>
    <w:tblPr>
      <w:tblStyleRowBandSize w:val="1"/>
      <w:tblStyleColBandSize w:val="1"/>
      <w:tblCellMar>
        <w:top w:w="0.0" w:type="dxa"/>
        <w:left w:w="144.0" w:type="dxa"/>
        <w:bottom w:w="0.0" w:type="dxa"/>
        <w:right w:w="144.0" w:type="dxa"/>
      </w:tblCellMar>
    </w:tblPr>
    <w:tblStylePr w:type="band1Horz">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band1Vert">
      <w:tcPr>
        <w:tcBorders>
          <w:top w:color="000000" w:space="0" w:sz="0" w:val="nil"/>
          <w:left w:color="000000" w:space="0" w:sz="0" w:val="nil"/>
          <w:bottom w:color="000000" w:space="0" w:sz="0" w:val="nil"/>
          <w:right w:color="000000" w:space="0" w:sz="0" w:val="nil"/>
          <w:insideH w:color="000000" w:space="0" w:sz="0" w:val="nil"/>
          <w:insideV w:color="000000" w:space="0" w:sz="0" w:val="nil"/>
        </w:tcBorders>
      </w:tcPr>
    </w:tblStylePr>
    <w:tblStylePr w:type="firstCol">
      <w:rPr>
        <w:b w:val="0"/>
        <w:i w:val="0"/>
      </w:rPr>
    </w:tblStylePr>
    <w:tblStylePr w:type="firstRow">
      <w:pPr>
        <w:spacing w:after="0" w:lineRule="auto"/>
      </w:pPr>
      <w:rPr>
        <w:b w:val="0"/>
        <w:i w:val="0"/>
      </w:rPr>
      <w:tcPr>
        <w:tcMar>
          <w:top w:w="0.0" w:type="dxa"/>
          <w:left w:w="144.0" w:type="dxa"/>
          <w:bottom w:w="576.0" w:type="dxa"/>
          <w:right w:w="144.0" w:type="dxa"/>
        </w:tcMar>
      </w:tc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cvbuilder.standout-cv.com/cv-template-picker/" TargetMode="External"/><Relationship Id="rId5" Type="http://schemas.openxmlformats.org/officeDocument/2006/relationships/styles" Target="styles.xml"/><Relationship Id="rId6" Type="http://schemas.openxmlformats.org/officeDocument/2006/relationships/hyperlink" Target="https://standout-cv.com/blogs/cv-writing-advice-blog/115702276-example-of-a-good-cv" TargetMode="External"/><Relationship Id="rId7" Type="http://schemas.openxmlformats.org/officeDocument/2006/relationships/hyperlink" Target="https://standout-cv.com/pages/how-to-write-a-cv" TargetMode="External"/><Relationship Id="rId8" Type="http://schemas.openxmlformats.org/officeDocument/2006/relationships/hyperlink" Target="https://cvbuilder.standout-cv.com/cv-template-pick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